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6ECBD" w14:textId="2B0734CB" w:rsidR="003C2621" w:rsidRDefault="0005291C">
      <w:pPr>
        <w:rPr>
          <w:b/>
          <w:bCs/>
          <w:color w:val="0070C0"/>
          <w:sz w:val="28"/>
          <w:szCs w:val="28"/>
        </w:rPr>
      </w:pPr>
      <w:r w:rsidRPr="0005291C">
        <w:rPr>
          <w:b/>
          <w:bCs/>
          <w:color w:val="0070C0"/>
          <w:sz w:val="36"/>
          <w:szCs w:val="36"/>
        </w:rPr>
        <w:t xml:space="preserve">Låt Monte </w:t>
      </w:r>
      <w:proofErr w:type="spellStart"/>
      <w:r w:rsidRPr="0005291C">
        <w:rPr>
          <w:b/>
          <w:bCs/>
          <w:color w:val="0070C0"/>
          <w:sz w:val="36"/>
          <w:szCs w:val="36"/>
        </w:rPr>
        <w:t>Composti</w:t>
      </w:r>
      <w:proofErr w:type="spellEnd"/>
      <w:r w:rsidRPr="0005291C">
        <w:rPr>
          <w:b/>
          <w:bCs/>
          <w:color w:val="0070C0"/>
          <w:sz w:val="36"/>
          <w:szCs w:val="36"/>
        </w:rPr>
        <w:t xml:space="preserve"> </w:t>
      </w:r>
      <w:r w:rsidR="0054728A">
        <w:rPr>
          <w:b/>
          <w:bCs/>
          <w:color w:val="0070C0"/>
          <w:sz w:val="36"/>
          <w:szCs w:val="36"/>
        </w:rPr>
        <w:t>lifta</w:t>
      </w:r>
      <w:r>
        <w:rPr>
          <w:b/>
          <w:bCs/>
          <w:color w:val="0070C0"/>
          <w:sz w:val="36"/>
          <w:szCs w:val="36"/>
        </w:rPr>
        <w:br/>
      </w:r>
    </w:p>
    <w:p w14:paraId="0284E31C" w14:textId="33BD2E20" w:rsidR="003C2621" w:rsidRDefault="00000000">
      <w:pPr>
        <w:rPr>
          <w:b/>
          <w:bCs/>
          <w:color w:val="0070C0"/>
          <w:sz w:val="28"/>
          <w:szCs w:val="28"/>
        </w:rPr>
      </w:pPr>
      <w:r>
        <w:rPr>
          <w:b/>
          <w:bCs/>
          <w:color w:val="0070C0"/>
          <w:sz w:val="28"/>
          <w:szCs w:val="28"/>
        </w:rPr>
        <w:t>Motion till kommunfullmäktige 2026-</w:t>
      </w:r>
      <w:r w:rsidR="0054728A">
        <w:rPr>
          <w:b/>
          <w:bCs/>
          <w:color w:val="0070C0"/>
          <w:sz w:val="28"/>
          <w:szCs w:val="28"/>
        </w:rPr>
        <w:t>01</w:t>
      </w:r>
      <w:r>
        <w:rPr>
          <w:b/>
          <w:bCs/>
          <w:color w:val="0070C0"/>
          <w:sz w:val="28"/>
          <w:szCs w:val="28"/>
        </w:rPr>
        <w:t>-</w:t>
      </w:r>
      <w:r w:rsidR="0054728A">
        <w:rPr>
          <w:b/>
          <w:bCs/>
          <w:color w:val="0070C0"/>
          <w:sz w:val="28"/>
          <w:szCs w:val="28"/>
        </w:rPr>
        <w:t>14</w:t>
      </w:r>
    </w:p>
    <w:p w14:paraId="3F09517C" w14:textId="77777777" w:rsidR="003C2621" w:rsidRDefault="003C2621">
      <w:pPr>
        <w:rPr>
          <w:rFonts w:ascii="Cambria" w:eastAsia="Cambria" w:hAnsi="Cambria" w:cs="Cambria"/>
          <w:sz w:val="24"/>
          <w:szCs w:val="24"/>
        </w:rPr>
      </w:pPr>
    </w:p>
    <w:p w14:paraId="6716D9F1" w14:textId="77777777" w:rsidR="0054728A" w:rsidRDefault="0054728A" w:rsidP="0054728A">
      <w:pPr>
        <w:rPr>
          <w:rFonts w:asciiTheme="minorHAnsi" w:hAnsiTheme="minorHAnsi"/>
          <w:lang w:val="sv-SE"/>
        </w:rPr>
      </w:pPr>
      <w:r w:rsidRPr="0054728A">
        <w:rPr>
          <w:rFonts w:asciiTheme="minorHAnsi" w:hAnsiTheme="minorHAnsi"/>
          <w:lang w:val="sv-SE"/>
        </w:rPr>
        <w:t xml:space="preserve">Sankt Hans backar, i folkmun ofta kallad Monte </w:t>
      </w:r>
      <w:proofErr w:type="spellStart"/>
      <w:r w:rsidRPr="0054728A">
        <w:rPr>
          <w:rFonts w:asciiTheme="minorHAnsi" w:hAnsiTheme="minorHAnsi"/>
          <w:lang w:val="sv-SE"/>
        </w:rPr>
        <w:t>Composti</w:t>
      </w:r>
      <w:proofErr w:type="spellEnd"/>
      <w:r w:rsidRPr="0054728A">
        <w:rPr>
          <w:rFonts w:asciiTheme="minorHAnsi" w:hAnsiTheme="minorHAnsi"/>
          <w:lang w:val="sv-SE"/>
        </w:rPr>
        <w:t xml:space="preserve">, är en av Lunds mest uppskattade platser för spontan vinterglädje. När snön väl kommer samlas barn, unga och familjer för pulkaåkning och, när förhållandena tillåter, även skidåkning. Just eftersom </w:t>
      </w:r>
      <w:proofErr w:type="spellStart"/>
      <w:r w:rsidRPr="0054728A">
        <w:rPr>
          <w:rFonts w:asciiTheme="minorHAnsi" w:hAnsiTheme="minorHAnsi"/>
          <w:lang w:val="sv-SE"/>
        </w:rPr>
        <w:t>snödagarna</w:t>
      </w:r>
      <w:proofErr w:type="spellEnd"/>
      <w:r w:rsidRPr="0054728A">
        <w:rPr>
          <w:rFonts w:asciiTheme="minorHAnsi" w:hAnsiTheme="minorHAnsi"/>
          <w:lang w:val="sv-SE"/>
        </w:rPr>
        <w:t xml:space="preserve"> är få blir trycket stort när det väl är vinterväder.</w:t>
      </w:r>
    </w:p>
    <w:p w14:paraId="58B824BC" w14:textId="77777777" w:rsidR="0054728A" w:rsidRPr="0054728A" w:rsidRDefault="0054728A" w:rsidP="0054728A">
      <w:pPr>
        <w:rPr>
          <w:rFonts w:asciiTheme="minorHAnsi" w:hAnsiTheme="minorHAnsi"/>
          <w:lang w:val="sv-SE"/>
        </w:rPr>
      </w:pPr>
    </w:p>
    <w:p w14:paraId="72B3DD78" w14:textId="77777777" w:rsidR="0054728A" w:rsidRDefault="0054728A" w:rsidP="0054728A">
      <w:pPr>
        <w:rPr>
          <w:rFonts w:asciiTheme="minorHAnsi" w:hAnsiTheme="minorHAnsi"/>
          <w:lang w:val="sv-SE"/>
        </w:rPr>
      </w:pPr>
      <w:r w:rsidRPr="0054728A">
        <w:rPr>
          <w:rFonts w:asciiTheme="minorHAnsi" w:hAnsiTheme="minorHAnsi"/>
          <w:lang w:val="sv-SE"/>
        </w:rPr>
        <w:t>Många lundabor känner igen situationen. En stor del av tiden går åt till att bära pulkor och utrustning uppför backen. Det skapar köer, trängsel och otydliga flöden där uppför och nedför trafik riskerar att blandas. För mindre barn, vuxna som följer med och personer som har svårare att ta sig upp gång på gång kan det också innebära att man avstår, trots att man gärna vill vara med. Ur ett barnperspektiv blir det extra tydligt: när mycket av tiden går åt till att släpa och vänta blir leken kortare, och barn som blir trötta, kalla eller inte orkar ta sig upp lika många gånger riskerar att hamna vid sidan av. Tryggare och tydligare flöden minskar också risken för krockar och situationer som kan upplevas otrygga för barn.</w:t>
      </w:r>
    </w:p>
    <w:p w14:paraId="39A13A6D" w14:textId="77777777" w:rsidR="0054728A" w:rsidRPr="0054728A" w:rsidRDefault="0054728A" w:rsidP="0054728A">
      <w:pPr>
        <w:rPr>
          <w:rFonts w:asciiTheme="minorHAnsi" w:hAnsiTheme="minorHAnsi"/>
          <w:lang w:val="sv-SE"/>
        </w:rPr>
      </w:pPr>
    </w:p>
    <w:p w14:paraId="79444C83" w14:textId="77777777" w:rsidR="0054728A" w:rsidRDefault="0054728A" w:rsidP="0054728A">
      <w:pPr>
        <w:rPr>
          <w:rFonts w:asciiTheme="minorHAnsi" w:hAnsiTheme="minorHAnsi"/>
          <w:lang w:val="sv-SE"/>
        </w:rPr>
      </w:pPr>
      <w:r w:rsidRPr="0054728A">
        <w:rPr>
          <w:rFonts w:asciiTheme="minorHAnsi" w:hAnsiTheme="minorHAnsi"/>
          <w:lang w:val="sv-SE"/>
        </w:rPr>
        <w:t>Vid Sankt Hans backar fanns under 1980 talet en enklare liftlösning som var uppskattad och hanterades i anslutning till Bygglekens dåvarande verksamhet. Den drevs med en liten bensinmotor, i vissa fall en motor från en gräsklippare. Poängen är inte att återskapa exakt samma lösning, utan att ta fasta på idén: en relativt liten insats som kan ge stor nytta för rörelseglädje och spontanidrott.</w:t>
      </w:r>
    </w:p>
    <w:p w14:paraId="7AF0AF46" w14:textId="77777777" w:rsidR="0054728A" w:rsidRPr="0054728A" w:rsidRDefault="0054728A" w:rsidP="0054728A">
      <w:pPr>
        <w:rPr>
          <w:rFonts w:asciiTheme="minorHAnsi" w:hAnsiTheme="minorHAnsi"/>
          <w:lang w:val="sv-SE"/>
        </w:rPr>
      </w:pPr>
    </w:p>
    <w:p w14:paraId="4C382A9C" w14:textId="77777777" w:rsidR="0054728A" w:rsidRDefault="0054728A" w:rsidP="0054728A">
      <w:pPr>
        <w:rPr>
          <w:rFonts w:asciiTheme="minorHAnsi" w:hAnsiTheme="minorHAnsi"/>
          <w:lang w:val="sv-SE"/>
        </w:rPr>
      </w:pPr>
      <w:r w:rsidRPr="0054728A">
        <w:rPr>
          <w:rFonts w:asciiTheme="minorHAnsi" w:hAnsiTheme="minorHAnsi"/>
          <w:lang w:val="sv-SE"/>
        </w:rPr>
        <w:t>I dag finns dessutom fler alternativ som bättre matchar kommunens klimatambitioner, exempelvis eldrift eller batterilösningar. Lund bör därför pröva om en modern, säker och kostnadsmedveten variant är möjlig, som kan användas de dagar snöförhållandena tillåter. En viktig del är också att undersöka en driftmodell som är flexibel och säsongsanpassad, så att lösningen enkelt kan tas i bruk när vädret tillåter och annars inte kräver löpande drift. Det kan ske genom kommunal verksamhet, i samverkan med civilsamhället eller annan lämplig aktör, där ansvar, tillsyn och säkerhetsrutiner är tydligt reglerade.</w:t>
      </w:r>
    </w:p>
    <w:p w14:paraId="39453C32" w14:textId="77777777" w:rsidR="0054728A" w:rsidRPr="0054728A" w:rsidRDefault="0054728A" w:rsidP="0054728A">
      <w:pPr>
        <w:rPr>
          <w:rFonts w:asciiTheme="minorHAnsi" w:hAnsiTheme="minorHAnsi"/>
          <w:lang w:val="sv-SE"/>
        </w:rPr>
      </w:pPr>
    </w:p>
    <w:p w14:paraId="21C7879A" w14:textId="77777777" w:rsidR="0054728A" w:rsidRPr="0054728A" w:rsidRDefault="0054728A" w:rsidP="0054728A">
      <w:pPr>
        <w:rPr>
          <w:rFonts w:asciiTheme="minorHAnsi" w:hAnsiTheme="minorHAnsi"/>
          <w:lang w:val="sv-SE"/>
        </w:rPr>
      </w:pPr>
      <w:r w:rsidRPr="0054728A">
        <w:rPr>
          <w:rFonts w:asciiTheme="minorHAnsi" w:hAnsiTheme="minorHAnsi"/>
          <w:lang w:val="sv-SE"/>
        </w:rPr>
        <w:t>Mot bakgrund av ovanstående föreslår vi att kommunfullmäktige beslutar</w:t>
      </w:r>
    </w:p>
    <w:p w14:paraId="7EFEC431" w14:textId="0AE0A9F8" w:rsidR="0054728A" w:rsidRPr="0054728A" w:rsidRDefault="0005291C" w:rsidP="0054728A">
      <w:pPr>
        <w:rPr>
          <w:rFonts w:asciiTheme="minorHAnsi" w:hAnsiTheme="minorHAnsi"/>
          <w:lang w:val="sv-SE"/>
        </w:rPr>
      </w:pPr>
      <w:r>
        <w:rPr>
          <w:rFonts w:asciiTheme="minorHAnsi" w:hAnsiTheme="minorHAnsi"/>
          <w:lang w:val="sv-SE"/>
        </w:rPr>
        <w:br/>
      </w:r>
      <w:r w:rsidR="0054728A" w:rsidRPr="0054728A">
        <w:rPr>
          <w:rFonts w:asciiTheme="minorHAnsi" w:hAnsiTheme="minorHAnsi"/>
          <w:b/>
          <w:bCs/>
          <w:lang w:val="sv-SE"/>
        </w:rPr>
        <w:t xml:space="preserve">att </w:t>
      </w:r>
      <w:r w:rsidR="0054728A" w:rsidRPr="0054728A">
        <w:rPr>
          <w:rFonts w:asciiTheme="minorHAnsi" w:hAnsiTheme="minorHAnsi"/>
          <w:lang w:val="sv-SE"/>
        </w:rPr>
        <w:t xml:space="preserve">kultur och fritidsnämnden, i samverkan med tekniska nämnden, får i uppdrag att utreda möjligheten att införa en enkel, klimatvänlig och säsongsvis lift vid Sankt Hans backar, </w:t>
      </w:r>
      <w:r w:rsidR="0054728A">
        <w:rPr>
          <w:rFonts w:asciiTheme="minorHAnsi" w:hAnsiTheme="minorHAnsi"/>
          <w:lang w:val="sv-SE"/>
        </w:rPr>
        <w:t>(</w:t>
      </w:r>
      <w:r w:rsidR="0054728A" w:rsidRPr="0054728A">
        <w:rPr>
          <w:rFonts w:asciiTheme="minorHAnsi" w:hAnsiTheme="minorHAnsi"/>
          <w:lang w:val="sv-SE"/>
        </w:rPr>
        <w:t xml:space="preserve">Monte </w:t>
      </w:r>
      <w:proofErr w:type="spellStart"/>
      <w:r w:rsidR="0054728A" w:rsidRPr="0054728A">
        <w:rPr>
          <w:rFonts w:asciiTheme="minorHAnsi" w:hAnsiTheme="minorHAnsi"/>
          <w:lang w:val="sv-SE"/>
        </w:rPr>
        <w:t>Composti</w:t>
      </w:r>
      <w:proofErr w:type="spellEnd"/>
      <w:r w:rsidR="00A36498">
        <w:rPr>
          <w:rFonts w:asciiTheme="minorHAnsi" w:hAnsiTheme="minorHAnsi"/>
          <w:lang w:val="sv-SE"/>
        </w:rPr>
        <w:t>)</w:t>
      </w:r>
    </w:p>
    <w:p w14:paraId="0EB97F45" w14:textId="77777777" w:rsidR="0054728A" w:rsidRPr="0054728A" w:rsidRDefault="0054728A" w:rsidP="0054728A">
      <w:pPr>
        <w:rPr>
          <w:rFonts w:asciiTheme="minorHAnsi" w:hAnsiTheme="minorHAnsi"/>
          <w:b/>
          <w:bCs/>
          <w:lang w:val="sv-SE"/>
        </w:rPr>
      </w:pPr>
    </w:p>
    <w:p w14:paraId="0C537182" w14:textId="20DFC51F" w:rsidR="0005291C" w:rsidRPr="0005291C" w:rsidRDefault="0054728A" w:rsidP="0054728A">
      <w:pPr>
        <w:rPr>
          <w:rFonts w:ascii="Cambria" w:eastAsia="Cambria" w:hAnsi="Cambria" w:cs="Cambria"/>
          <w:sz w:val="24"/>
          <w:szCs w:val="24"/>
          <w:lang w:val="sv-SE"/>
        </w:rPr>
      </w:pPr>
      <w:r w:rsidRPr="0054728A">
        <w:rPr>
          <w:rFonts w:asciiTheme="minorHAnsi" w:hAnsiTheme="minorHAnsi"/>
          <w:b/>
          <w:bCs/>
          <w:lang w:val="sv-SE"/>
        </w:rPr>
        <w:t xml:space="preserve">att </w:t>
      </w:r>
      <w:r w:rsidRPr="0054728A">
        <w:rPr>
          <w:rFonts w:asciiTheme="minorHAnsi" w:hAnsiTheme="minorHAnsi"/>
          <w:lang w:val="sv-SE"/>
        </w:rPr>
        <w:t>utredningen genomförs i samverkan med berörd kommunal verksamhet, civilsamhället eller annan lämplig aktör, samt att barn och ungas perspektiv beaktas genom lämplig delaktighet i processen</w:t>
      </w:r>
      <w:r>
        <w:rPr>
          <w:rFonts w:asciiTheme="minorHAnsi" w:hAnsiTheme="minorHAnsi"/>
          <w:b/>
          <w:bCs/>
          <w:lang w:val="sv-SE"/>
        </w:rPr>
        <w:br/>
      </w:r>
    </w:p>
    <w:p w14:paraId="2D36BE6A" w14:textId="4846FDC0" w:rsidR="003C2621" w:rsidRDefault="00000000">
      <w:pPr>
        <w:rPr>
          <w:rFonts w:ascii="Cambria" w:eastAsia="Cambria" w:hAnsi="Cambria" w:cs="Cambria"/>
          <w:b/>
          <w:bCs/>
          <w:sz w:val="24"/>
          <w:szCs w:val="24"/>
        </w:rPr>
      </w:pPr>
      <w:r>
        <w:rPr>
          <w:rFonts w:ascii="Cambria" w:eastAsia="Cambria" w:hAnsi="Cambria" w:cs="Cambria"/>
          <w:b/>
          <w:bCs/>
          <w:sz w:val="24"/>
          <w:szCs w:val="24"/>
        </w:rPr>
        <w:t xml:space="preserve">Adrian Kasperczyk (L) </w:t>
      </w:r>
      <w:r>
        <w:rPr>
          <w:rFonts w:ascii="Cambria" w:eastAsia="Cambria" w:hAnsi="Cambria" w:cs="Cambria"/>
          <w:sz w:val="24"/>
          <w:szCs w:val="24"/>
        </w:rPr>
        <w:t xml:space="preserve">                                                    </w:t>
      </w:r>
    </w:p>
    <w:p w14:paraId="2833A7F9" w14:textId="00B488B9" w:rsidR="003C2621" w:rsidRDefault="00000000">
      <w:pPr>
        <w:rPr>
          <w:rFonts w:ascii="Cambria" w:eastAsia="Cambria" w:hAnsi="Cambria" w:cs="Cambria"/>
          <w:sz w:val="24"/>
          <w:szCs w:val="24"/>
        </w:rPr>
      </w:pPr>
      <w:r>
        <w:rPr>
          <w:rFonts w:ascii="Cambria" w:eastAsia="Cambria" w:hAnsi="Cambria" w:cs="Cambria"/>
          <w:sz w:val="24"/>
          <w:szCs w:val="24"/>
        </w:rPr>
        <w:t xml:space="preserve">Ledamot i kommunfullmäktige                                             </w:t>
      </w:r>
    </w:p>
    <w:p w14:paraId="60BFCF86" w14:textId="77777777" w:rsidR="003C2621" w:rsidRDefault="00000000">
      <w:pPr>
        <w:rPr>
          <w:rFonts w:ascii="Cambria" w:eastAsia="Cambria" w:hAnsi="Cambria" w:cs="Cambria"/>
          <w:sz w:val="24"/>
          <w:szCs w:val="24"/>
        </w:rPr>
      </w:pPr>
      <w:r>
        <w:rPr>
          <w:rFonts w:ascii="Cambria" w:eastAsia="Cambria" w:hAnsi="Cambria" w:cs="Cambria"/>
          <w:sz w:val="24"/>
          <w:szCs w:val="24"/>
        </w:rPr>
        <w:t xml:space="preserve"> </w:t>
      </w:r>
    </w:p>
    <w:sectPr w:rsidR="003C2621">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E26F0" w14:textId="77777777" w:rsidR="00F41DF6" w:rsidRDefault="00F41DF6">
      <w:pPr>
        <w:spacing w:line="240" w:lineRule="auto"/>
      </w:pPr>
      <w:r>
        <w:separator/>
      </w:r>
    </w:p>
  </w:endnote>
  <w:endnote w:type="continuationSeparator" w:id="0">
    <w:p w14:paraId="25DE8B77" w14:textId="77777777" w:rsidR="00F41DF6" w:rsidRDefault="00F41D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3795292-F7A9-483C-B82C-DFA089E9DB1A}"/>
    <w:embedBold r:id="rId2" w:fontKey="{1672A042-DAD1-475F-8713-8DB8317710DF}"/>
  </w:font>
  <w:font w:name="Calibri">
    <w:panose1 w:val="020F0502020204030204"/>
    <w:charset w:val="00"/>
    <w:family w:val="swiss"/>
    <w:pitch w:val="variable"/>
    <w:sig w:usb0="E4002EFF" w:usb1="C200247B" w:usb2="00000009" w:usb3="00000000" w:csb0="000001FF" w:csb1="00000000"/>
    <w:embedRegular r:id="rId3" w:fontKey="{8A55062E-6D96-42BD-ABBB-25A0FB9D10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CA674" w14:textId="77777777" w:rsidR="00F41DF6" w:rsidRDefault="00F41DF6">
      <w:pPr>
        <w:spacing w:line="240" w:lineRule="auto"/>
      </w:pPr>
      <w:r>
        <w:separator/>
      </w:r>
    </w:p>
  </w:footnote>
  <w:footnote w:type="continuationSeparator" w:id="0">
    <w:p w14:paraId="0AC9F17A" w14:textId="77777777" w:rsidR="00F41DF6" w:rsidRDefault="00F41D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AB59" w14:textId="77777777" w:rsidR="003C2621" w:rsidRDefault="00000000">
    <w:r>
      <w:rPr>
        <w:noProof/>
      </w:rPr>
      <w:drawing>
        <wp:anchor distT="0" distB="0" distL="114300" distR="114300" simplePos="0" relativeHeight="251658240" behindDoc="0" locked="0" layoutInCell="1" hidden="0" allowOverlap="1" wp14:anchorId="778E1424" wp14:editId="20A79A86">
          <wp:simplePos x="0" y="0"/>
          <wp:positionH relativeFrom="column">
            <wp:posOffset>5600700</wp:posOffset>
          </wp:positionH>
          <wp:positionV relativeFrom="paragraph">
            <wp:posOffset>-371474</wp:posOffset>
          </wp:positionV>
          <wp:extent cx="855345" cy="828675"/>
          <wp:effectExtent l="0" t="0" r="0" b="0"/>
          <wp:wrapSquare wrapText="bothSides" distT="0" distB="0" distL="114300" distR="114300"/>
          <wp:docPr id="1" name="image1.png" descr="En bild som visar ritning&#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png" descr="En bild som visar ritning&#10;&#10;Automatiskt genererad beskrivning"/>
                  <pic:cNvPicPr preferRelativeResize="0"/>
                </pic:nvPicPr>
                <pic:blipFill>
                  <a:blip r:embed="rId1"/>
                  <a:srcRect/>
                  <a:stretch>
                    <a:fillRect/>
                  </a:stretch>
                </pic:blipFill>
                <pic:spPr>
                  <a:xfrm>
                    <a:off x="0" y="0"/>
                    <a:ext cx="855345" cy="8286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621"/>
    <w:rsid w:val="0005291C"/>
    <w:rsid w:val="003C2621"/>
    <w:rsid w:val="0054728A"/>
    <w:rsid w:val="0059255F"/>
    <w:rsid w:val="00A36498"/>
    <w:rsid w:val="00BA2330"/>
    <w:rsid w:val="00F41DF6"/>
    <w:rsid w:val="00FC6E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0E1B0"/>
  <w15:docId w15:val="{3A1E6D5E-1C69-4578-A301-B251688B2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60795">
      <w:bodyDiv w:val="1"/>
      <w:marLeft w:val="0"/>
      <w:marRight w:val="0"/>
      <w:marTop w:val="0"/>
      <w:marBottom w:val="0"/>
      <w:divBdr>
        <w:top w:val="none" w:sz="0" w:space="0" w:color="auto"/>
        <w:left w:val="none" w:sz="0" w:space="0" w:color="auto"/>
        <w:bottom w:val="none" w:sz="0" w:space="0" w:color="auto"/>
        <w:right w:val="none" w:sz="0" w:space="0" w:color="auto"/>
      </w:divBdr>
    </w:div>
    <w:div w:id="1951234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1057</TotalTime>
  <Pages>1</Pages>
  <Words>433</Words>
  <Characters>2301</Characters>
  <Application>Microsoft Office Word</Application>
  <DocSecurity>0</DocSecurity>
  <Lines>19</Lines>
  <Paragraphs>5</Paragraphs>
  <ScaleCrop>false</ScaleCrop>
  <Company>Malm? Stad</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 Kasperczyk</cp:lastModifiedBy>
  <cp:revision>3</cp:revision>
  <dcterms:created xsi:type="dcterms:W3CDTF">2026-01-13T15:40:00Z</dcterms:created>
  <dcterms:modified xsi:type="dcterms:W3CDTF">2026-01-14T09:15:00Z</dcterms:modified>
</cp:coreProperties>
</file>